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7" w:rsidRPr="00771BF7" w:rsidRDefault="00771BF7" w:rsidP="00A4593E">
      <w:pPr>
        <w:spacing w:before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 поведения в Колледже</w:t>
      </w:r>
    </w:p>
    <w:p w:rsid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 xml:space="preserve">Вы поступили в </w:t>
      </w:r>
      <w:r>
        <w:rPr>
          <w:rFonts w:ascii="Times New Roman" w:eastAsia="Times New Roman" w:hAnsi="Times New Roman" w:cs="Times New Roman"/>
          <w:lang w:eastAsia="ru-RU"/>
        </w:rPr>
        <w:t xml:space="preserve">Авиационный </w:t>
      </w:r>
      <w:r w:rsidRPr="00771BF7">
        <w:rPr>
          <w:rFonts w:ascii="Times New Roman" w:eastAsia="Times New Roman" w:hAnsi="Times New Roman" w:cs="Times New Roman"/>
          <w:lang w:eastAsia="ru-RU"/>
        </w:rPr>
        <w:t>Колледж.</w:t>
      </w:r>
      <w:r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771BF7">
        <w:rPr>
          <w:rFonts w:ascii="Times New Roman" w:eastAsia="Times New Roman" w:hAnsi="Times New Roman" w:cs="Times New Roman"/>
          <w:lang w:eastAsia="ru-RU"/>
        </w:rPr>
        <w:t>ля того, чтобы годы</w:t>
      </w:r>
      <w:r>
        <w:rPr>
          <w:rFonts w:ascii="Times New Roman" w:eastAsia="Times New Roman" w:hAnsi="Times New Roman" w:cs="Times New Roman"/>
          <w:lang w:eastAsia="ru-RU"/>
        </w:rPr>
        <w:t xml:space="preserve"> учебы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 были не просто полезны, но и приятны, чтобы потом вспомнить о них с удовольствием, нужно </w:t>
      </w:r>
      <w:r>
        <w:rPr>
          <w:rFonts w:ascii="Times New Roman" w:eastAsia="Times New Roman" w:hAnsi="Times New Roman" w:cs="Times New Roman"/>
          <w:lang w:eastAsia="ru-RU"/>
        </w:rPr>
        <w:t xml:space="preserve">соблюдать некоторые простые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правила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.У</w:t>
      </w:r>
      <w:proofErr w:type="spellEnd"/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каждой корпоративной среды есть свои традиции, памятные даты. В нашем Колледже всегда высоко ценились не только эти специфические особенности, но и общая культура, воспитанность, хорошие манеры, уважение к окружающим – словом, все те качества, без которых невозможно приобщиться к образовательным слоям общества.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Итак, вы идете в Колледж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ри пользовании различными видами транспорта необходимо подчиняться не только предписанному распорядку, но и соблюдать правила приличного поведения. Входите в трамвай, троллейбус или автобус только тогда, когда он вполне остановился. При посадке не толкайтесь, не лезьте бесцеремонно, дайте другим пассажирам выйти.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Вы вошли в Колледж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риходить в Колледж принято опрятным, одетым аккуратно и уместно помнить, что идете не на дискотеку и не на спортплощадку. Если же после занятий у Вас запланирована именно дискотека или спортплощадка, то лучше заранее подумайте, где и как можно переодеться.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В одежде настоятельно рекомендуется избегать деталей, подчеркивающих принадлежность к субкультуре (обилие металлических цепей, булавок, заклепок и т.п.), и – даже – в жару – чрезмерно открытых фасонов (вызывающе короткие юбки, глубокие декольте, платья, майки, обнажающие спину, плечи, талию, прозрачная одежда, шорты, низко расстегнутые рубахи и т.п.).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Подойдя к зданию Колледжа, оглянитесь в поисках урны и без сожаления отправьте туда все лишнее: использованные жевательные резинки, банки, бутылки и т.п., - чтобы через несколько шагов не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возникло искушение выбросить все это куда попало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6D" w:rsidRDefault="0057016D" w:rsidP="0057016D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Первым проходит в дверь тот, кто ее открыл, а открывает ее тот, кто ближе стоит.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Открыв дверь, пропустите идущих как позади Вас, так и на встречу: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--- женщин (если Вы – мужчина);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---преподавателей (если Вы – студент).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57016D" w:rsidRPr="00771BF7" w:rsidRDefault="0057016D" w:rsidP="0057016D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Проходя мимо охранника и дежурного преподавателя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 покажите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студенческий билет </w:t>
      </w:r>
      <w:r>
        <w:rPr>
          <w:rFonts w:ascii="Times New Roman" w:eastAsia="Times New Roman" w:hAnsi="Times New Roman" w:cs="Times New Roman"/>
          <w:lang w:eastAsia="ru-RU"/>
        </w:rPr>
        <w:t>в развернутом виде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71BF7">
        <w:rPr>
          <w:rFonts w:ascii="Times New Roman" w:eastAsia="Times New Roman" w:hAnsi="Times New Roman" w:cs="Times New Roman"/>
          <w:b/>
          <w:lang w:eastAsia="ru-RU"/>
        </w:rPr>
        <w:t>Воспитанный чело</w:t>
      </w:r>
      <w:r w:rsidRPr="003A6B13">
        <w:rPr>
          <w:rFonts w:ascii="Times New Roman" w:eastAsia="Times New Roman" w:hAnsi="Times New Roman" w:cs="Times New Roman"/>
          <w:b/>
          <w:lang w:eastAsia="ru-RU"/>
        </w:rPr>
        <w:t>век в этой ситуации здоровается</w:t>
      </w:r>
      <w:r w:rsidRPr="00771BF7">
        <w:rPr>
          <w:rFonts w:ascii="Times New Roman" w:eastAsia="Times New Roman" w:hAnsi="Times New Roman" w:cs="Times New Roman"/>
          <w:b/>
          <w:lang w:eastAsia="ru-RU"/>
        </w:rPr>
        <w:t>!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 Если вы сдаете одежду в гардероб, с гардеробщицей тоже следует поздороваться. </w:t>
      </w:r>
    </w:p>
    <w:p w:rsidR="0057016D" w:rsidRPr="00771BF7" w:rsidRDefault="0057016D" w:rsidP="0057016D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От парадного входа до дверей аудитории</w:t>
      </w:r>
      <w:proofErr w:type="gramStart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</w:t>
      </w: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</w:t>
      </w:r>
      <w:proofErr w:type="gramEnd"/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так, Вы в здании Колледжа</w:t>
      </w:r>
    </w:p>
    <w:p w:rsidR="0057016D" w:rsidRDefault="0057016D" w:rsidP="0057016D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Сразу же снимите головные уборы!!! Любые – от меховых шапок до бейсболок!!!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6D" w:rsidRDefault="0057016D" w:rsidP="0057016D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 Аудитории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Верхнюю одежду принято сдавать в гардероб – старайтесь следовать этому правилу. При любых обстоятельствах недопустимо входить в верхней одежде в помещения всех административных структур Колледжа (приемная директора, учебный отдел и т.п.), а также раздеваться непосредственно в аудитории.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Перед началом занятия в обязательном порядке выключите все средства мобильной связи! На занятиях также</w:t>
      </w:r>
      <w:r>
        <w:rPr>
          <w:rFonts w:ascii="Times New Roman" w:eastAsia="Times New Roman" w:hAnsi="Times New Roman" w:cs="Times New Roman"/>
          <w:lang w:eastAsia="ru-RU"/>
        </w:rPr>
        <w:t xml:space="preserve"> нельзя </w:t>
      </w:r>
      <w:r w:rsidRPr="00771BF7">
        <w:rPr>
          <w:rFonts w:ascii="Times New Roman" w:eastAsia="Times New Roman" w:hAnsi="Times New Roman" w:cs="Times New Roman"/>
          <w:lang w:eastAsia="ru-RU"/>
        </w:rPr>
        <w:t>сидеть в наушниках.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6D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7016D">
        <w:rPr>
          <w:rFonts w:ascii="Times New Roman" w:eastAsia="Times New Roman" w:hAnsi="Times New Roman" w:cs="Times New Roman"/>
          <w:b/>
          <w:lang w:eastAsia="ru-RU"/>
        </w:rPr>
        <w:t>Курить в Колледже и в радиусе 50 м запрещено!</w:t>
      </w:r>
      <w:r w:rsidR="0057016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3A6B13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Запомните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A6B13">
        <w:rPr>
          <w:rFonts w:ascii="Times New Roman" w:eastAsia="Times New Roman" w:hAnsi="Times New Roman" w:cs="Times New Roman"/>
          <w:lang w:eastAsia="ru-RU"/>
        </w:rPr>
        <w:t>О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бмен сообщениями, представляет собой серьезное нарушение дисциплины. </w:t>
      </w:r>
    </w:p>
    <w:p w:rsidR="003A6B13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 xml:space="preserve">2. Необходимость ответить на телефонный звонок, даже если звуковой сигнал был отключен, не является уважительной причиной для </w:t>
      </w:r>
      <w:r w:rsidR="003A6B13">
        <w:rPr>
          <w:rFonts w:ascii="Times New Roman" w:eastAsia="Times New Roman" w:hAnsi="Times New Roman" w:cs="Times New Roman"/>
          <w:lang w:eastAsia="ru-RU"/>
        </w:rPr>
        <w:t>нарушения хода занятия</w:t>
      </w:r>
      <w:r w:rsidRPr="00771BF7">
        <w:rPr>
          <w:rFonts w:ascii="Times New Roman" w:eastAsia="Times New Roman" w:hAnsi="Times New Roman" w:cs="Times New Roman"/>
          <w:lang w:eastAsia="ru-RU"/>
        </w:rPr>
        <w:t>.</w:t>
      </w:r>
    </w:p>
    <w:p w:rsid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 xml:space="preserve">На занятие следует приходить без опозданий. Студенты должны быть в аудитории </w:t>
      </w:r>
      <w:r w:rsidR="003A6B13">
        <w:rPr>
          <w:rFonts w:ascii="Times New Roman" w:eastAsia="Times New Roman" w:hAnsi="Times New Roman" w:cs="Times New Roman"/>
          <w:lang w:eastAsia="ru-RU"/>
        </w:rPr>
        <w:t>по звонку</w:t>
      </w:r>
      <w:r w:rsidRPr="00771BF7">
        <w:rPr>
          <w:rFonts w:ascii="Times New Roman" w:eastAsia="Times New Roman" w:hAnsi="Times New Roman" w:cs="Times New Roman"/>
          <w:lang w:eastAsia="ru-RU"/>
        </w:rPr>
        <w:t>.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 На перемене аудитория проветривается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огда же преподаватель входит в аудиторию, все студенты должны встать и могут сесть, только получив на это разрешение. 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 xml:space="preserve">Если Вы все же опоздали, то последовательность ваших действий должна быть такой: 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негромко </w:t>
      </w:r>
      <w:r w:rsidRPr="00771BF7">
        <w:rPr>
          <w:rFonts w:ascii="Times New Roman" w:eastAsia="Times New Roman" w:hAnsi="Times New Roman" w:cs="Times New Roman"/>
          <w:lang w:eastAsia="ru-RU"/>
        </w:rPr>
        <w:t>постучите в дверь, извинитесь и попросите разрешения войти. Скорее всего, Вы это разрешение получите. После этого быстро, производя как можно меньше шума, и привлекая как можно меньше внимания, садитесь на ближайшее свободное место и включайтесь в работу.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И вот лекция или практическое занятие начинается. С этого момента недопустимы никакие лишние звуки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осторонни</w:t>
      </w:r>
      <w:r w:rsidR="003A6B13">
        <w:rPr>
          <w:rFonts w:ascii="Times New Roman" w:eastAsia="Times New Roman" w:hAnsi="Times New Roman" w:cs="Times New Roman"/>
          <w:lang w:eastAsia="ru-RU"/>
        </w:rPr>
        <w:t>е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 разговор</w:t>
      </w:r>
      <w:r w:rsidR="003A6B13">
        <w:rPr>
          <w:rFonts w:ascii="Times New Roman" w:eastAsia="Times New Roman" w:hAnsi="Times New Roman" w:cs="Times New Roman"/>
          <w:lang w:eastAsia="ru-RU"/>
        </w:rPr>
        <w:t>ы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 и писк приборов, щелканье ручек, звяканье монет и т.п.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Если Вы хотите о чем-то спросить или попросить преподавателя, лучше всего воспользоваться для этой цели старым добрым способом – поднятой рукой.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Внимание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райне нежелательно во время занятий заглядывать в аудиторию и вызывать друг друга.</w:t>
      </w:r>
      <w:r w:rsidR="003A6B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Разговаривая с преподавателем, неприлично ограничиваться простым «извините» («здравствуйте», «до свидания» и т.п.) – следует обратиться по имени и отчеству!</w:t>
      </w:r>
      <w:r w:rsidRPr="00771BF7">
        <w:rPr>
          <w:rFonts w:ascii="Times New Roman" w:eastAsia="Times New Roman" w:hAnsi="Times New Roman" w:cs="Times New Roman"/>
          <w:lang w:eastAsia="ru-RU"/>
        </w:rPr>
        <w:br/>
        <w:t>На занятиях держитесь с достоинством, сохраняйте «студенческую позу»: сидите прямо, не разваливайтесь ни на столе, ни на спинке сидения, не облокачивайтесь на соседа и т.д.</w:t>
      </w:r>
    </w:p>
    <w:p w:rsidR="0057016D" w:rsidRDefault="0057016D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</w:t>
      </w:r>
      <w:r w:rsidR="00771BF7" w:rsidRPr="00771BF7">
        <w:rPr>
          <w:rFonts w:ascii="Times New Roman" w:eastAsia="Times New Roman" w:hAnsi="Times New Roman" w:cs="Times New Roman"/>
          <w:lang w:eastAsia="ru-RU"/>
        </w:rPr>
        <w:t xml:space="preserve">юбое нарушение дисциплины, мешает работать </w:t>
      </w:r>
      <w:r>
        <w:rPr>
          <w:rFonts w:ascii="Times New Roman" w:eastAsia="Times New Roman" w:hAnsi="Times New Roman" w:cs="Times New Roman"/>
          <w:lang w:eastAsia="ru-RU"/>
        </w:rPr>
        <w:t xml:space="preserve">преподавателю </w:t>
      </w:r>
      <w:r w:rsidR="00771BF7" w:rsidRPr="00771BF7">
        <w:rPr>
          <w:rFonts w:ascii="Times New Roman" w:eastAsia="Times New Roman" w:hAnsi="Times New Roman" w:cs="Times New Roman"/>
          <w:lang w:eastAsia="ru-RU"/>
        </w:rPr>
        <w:t xml:space="preserve"> и группе.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6D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Запомните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евать на глазах окружающих неприлично. Особенно на занятиях! Если зевота все же одолела Вас, старайтесь не издавать при этом никаких звуков и не открывать рот или, по крайней </w:t>
      </w:r>
      <w:r w:rsidRPr="00771BF7">
        <w:rPr>
          <w:rFonts w:ascii="Times New Roman" w:eastAsia="Times New Roman" w:hAnsi="Times New Roman" w:cs="Times New Roman"/>
          <w:lang w:eastAsia="ru-RU"/>
        </w:rPr>
        <w:lastRenderedPageBreak/>
        <w:t>мере, прикрывайте его рукой – предпочтительно тыльной стороной ладони. Неприлично кашлять и чихать на людях, но, если это произошло, необходимо отвернуться от собеседника и обязательно прикрыть рот (нос) платком или рукой.</w:t>
      </w:r>
      <w:r w:rsidR="005701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На переменах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и в коем случае не усаживайтесь на столах или подоконниках, а тем более на корточках вдоль стен.</w:t>
      </w:r>
      <w:r w:rsidR="00A459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 еде и питье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нашем Колледже Вы не останетесь голодными.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и пить следует в буфете – это категорическое требование этикета. Никаких булочек и стаканчиков, банок и бутылок не должно быть ни в аудиториях, ни в библиотеке, ни в каких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бы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то ни было других помещениях Колледжа, за исключением специально отведенных для этого мест.</w:t>
      </w:r>
      <w:r w:rsidRPr="00771BF7">
        <w:rPr>
          <w:rFonts w:ascii="Times New Roman" w:eastAsia="Times New Roman" w:hAnsi="Times New Roman" w:cs="Times New Roman"/>
          <w:lang w:eastAsia="ru-RU"/>
        </w:rPr>
        <w:br/>
        <w:t>Помните, что в буфет нельзя заходить в верхней или грязной одежде. Перед входом в столовую необходимо вымыть руки. Посуду за собой убирает каждый сам!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Внимание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Употребление спиртных напитков, включая пиво, в зданиях Колледжа категорически запрещено.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От Вас ничем не должно пахнуть – ни едой, ни питьем, ни табаком, ни </w:t>
      </w:r>
      <w:proofErr w:type="spellStart"/>
      <w:r w:rsidRPr="00771BF7">
        <w:rPr>
          <w:rFonts w:ascii="Times New Roman" w:eastAsia="Times New Roman" w:hAnsi="Times New Roman" w:cs="Times New Roman"/>
          <w:lang w:eastAsia="ru-RU"/>
        </w:rPr>
        <w:t>п</w:t>
      </w:r>
      <w:r w:rsidR="0057016D">
        <w:rPr>
          <w:rFonts w:ascii="Times New Roman" w:eastAsia="Times New Roman" w:hAnsi="Times New Roman" w:cs="Times New Roman"/>
          <w:lang w:eastAsia="ru-RU"/>
        </w:rPr>
        <w:t>О</w:t>
      </w:r>
      <w:r w:rsidRPr="00771BF7">
        <w:rPr>
          <w:rFonts w:ascii="Times New Roman" w:eastAsia="Times New Roman" w:hAnsi="Times New Roman" w:cs="Times New Roman"/>
          <w:lang w:eastAsia="ru-RU"/>
        </w:rPr>
        <w:t>том</w:t>
      </w:r>
      <w:proofErr w:type="spellEnd"/>
      <w:r w:rsidRPr="00771BF7">
        <w:rPr>
          <w:rFonts w:ascii="Times New Roman" w:eastAsia="Times New Roman" w:hAnsi="Times New Roman" w:cs="Times New Roman"/>
          <w:lang w:eastAsia="ru-RU"/>
        </w:rPr>
        <w:t>. Поэтому необходимо соблюдать следующие правила:</w:t>
      </w:r>
    </w:p>
    <w:p w:rsidR="00771BF7" w:rsidRPr="00771BF7" w:rsidRDefault="00771BF7" w:rsidP="00771BF7">
      <w:pPr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неукоснительно следите за личной гигиеной и чистотой одежды; ежедневно принимайте душ;</w:t>
      </w:r>
    </w:p>
    <w:p w:rsidR="00771BF7" w:rsidRPr="00771BF7" w:rsidRDefault="00771BF7" w:rsidP="00771BF7">
      <w:pPr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отправляясь в Колледж или в любое другое общественное место, воздерживайтесь от употребления продуктов и напитков, способствующих образованию неприятных запахов (спиртное, лук, чеснок, редька, острые соусы, рыбные консервы и т.п.);</w:t>
      </w:r>
    </w:p>
    <w:p w:rsidR="00771BF7" w:rsidRPr="00771BF7" w:rsidRDefault="00771BF7" w:rsidP="00771BF7">
      <w:pPr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всегда имейте при себе средства, освежающие дыхание.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lang w:eastAsia="ru-RU"/>
        </w:rPr>
        <w:t>Даже самыми дорогими духами и одеколонами не следует злоупотреблять, особенно в дневное время. Запах духов должен чувствоваться на расстоянии 50 см и не более.</w:t>
      </w:r>
      <w:r w:rsidRPr="00771BF7">
        <w:rPr>
          <w:rFonts w:ascii="Times New Roman" w:eastAsia="Times New Roman" w:hAnsi="Times New Roman" w:cs="Times New Roman"/>
          <w:lang w:eastAsia="ru-RU"/>
        </w:rPr>
        <w:br/>
      </w: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 любимых лакомствах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Особого внимания заслуживает ее сомнительное величество </w:t>
      </w:r>
      <w:r w:rsidRPr="00771BF7">
        <w:rPr>
          <w:rFonts w:ascii="Times New Roman" w:eastAsia="Times New Roman" w:hAnsi="Times New Roman" w:cs="Times New Roman"/>
          <w:b/>
          <w:bCs/>
          <w:lang w:eastAsia="ru-RU"/>
        </w:rPr>
        <w:t>Жевательная Резинка</w:t>
      </w:r>
      <w:r w:rsidRPr="00771BF7">
        <w:rPr>
          <w:rFonts w:ascii="Times New Roman" w:eastAsia="Times New Roman" w:hAnsi="Times New Roman" w:cs="Times New Roman"/>
          <w:lang w:eastAsia="ru-RU"/>
        </w:rPr>
        <w:t>. Не рекомендуется увлекаться ею в стенах Колледжа, да и в любых общественных местах.</w:t>
      </w:r>
    </w:p>
    <w:p w:rsidR="0057016D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val="en-US"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Что и как мы говорим</w:t>
      </w:r>
      <w:proofErr w:type="gramStart"/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>ледите за своей речью.</w:t>
      </w:r>
      <w:r w:rsidR="0057016D" w:rsidRPr="005701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Не говоря о недопустимости в стенах Колледжа нецензурных выражений, помните: не все, что Вы можете себе позволить, общаясь со сверстниками, уместно в разговоре с преподавателями.</w:t>
      </w:r>
      <w:r w:rsidR="0057016D" w:rsidRPr="005701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Не допускайте фамильярности, старайтесь избегать жаргонных выражений и слов – паразитов («как бы», «типа», «блин» и т.п.).</w:t>
      </w:r>
      <w:r w:rsidR="0057016D" w:rsidRPr="005701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Старайтесь не повышать голоса.</w:t>
      </w:r>
      <w:r w:rsidRPr="00771BF7">
        <w:rPr>
          <w:rFonts w:ascii="Times New Roman" w:eastAsia="Times New Roman" w:hAnsi="Times New Roman" w:cs="Times New Roman"/>
          <w:lang w:eastAsia="ru-RU"/>
        </w:rPr>
        <w:br/>
        <w:t xml:space="preserve">Недопустимо публичное выяснение отношений – между студентами, между преподавателями, между студентом и преподавателем. Имейте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ввиду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771BF7">
        <w:rPr>
          <w:rFonts w:ascii="Times New Roman" w:eastAsia="Times New Roman" w:hAnsi="Times New Roman" w:cs="Times New Roman"/>
          <w:lang w:eastAsia="ru-RU"/>
        </w:rPr>
        <w:t>сдержанность</w:t>
      </w:r>
      <w:proofErr w:type="gramEnd"/>
      <w:r w:rsidRPr="00771BF7">
        <w:rPr>
          <w:rFonts w:ascii="Times New Roman" w:eastAsia="Times New Roman" w:hAnsi="Times New Roman" w:cs="Times New Roman"/>
          <w:lang w:eastAsia="ru-RU"/>
        </w:rPr>
        <w:t xml:space="preserve"> – очень важное качество культурного человека.</w:t>
      </w:r>
      <w:r w:rsidR="0057016D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Запомните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Демонстрация интимных отношений (объятия, длительные поцелуи, сидение на коленях друг у друга и т.д.) на людях – вопиющее неуважение не только к окружающим, но и друг к другу, что особенно возмутительно.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А еще у Нас не приняты драки, включая шутливые потасовки, и вообще любая возня, во время которой Вы не в состоянии проконтролировать, куда движетесь, на что и на кого можете налететь и т.д.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593E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 библиотеке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Чего претендующему на образование человеку не миновать, так это посещения библиотеки.</w:t>
      </w:r>
      <w:r w:rsidRPr="00771BF7">
        <w:rPr>
          <w:rFonts w:ascii="Times New Roman" w:eastAsia="Times New Roman" w:hAnsi="Times New Roman" w:cs="Times New Roman"/>
          <w:lang w:eastAsia="ru-RU"/>
        </w:rPr>
        <w:br/>
        <w:t>Гораздо острее, чем где-либо, в библиотеке стоит проблема шума. В читальном зале по возможности избегайте разговоров, а уж если поговорить необходимо, делайте это шепотом.</w:t>
      </w:r>
      <w:r w:rsidRPr="00771BF7">
        <w:rPr>
          <w:rFonts w:ascii="Times New Roman" w:eastAsia="Times New Roman" w:hAnsi="Times New Roman" w:cs="Times New Roman"/>
          <w:lang w:eastAsia="ru-RU"/>
        </w:rPr>
        <w:br/>
        <w:t>Берегите и вовремя сдавайте полученную литературу.</w:t>
      </w:r>
      <w:r w:rsidRPr="00771BF7">
        <w:rPr>
          <w:rFonts w:ascii="Times New Roman" w:eastAsia="Times New Roman" w:hAnsi="Times New Roman" w:cs="Times New Roman"/>
          <w:lang w:eastAsia="ru-RU"/>
        </w:rPr>
        <w:br/>
      </w:r>
      <w:r w:rsidRPr="00771BF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Участие в различных общественных мероприятиях</w:t>
      </w:r>
      <w:r w:rsidR="00A4593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 xml:space="preserve">Начала представления каждый ждет на своем месте. Находясь на своем месте, не следует вскакивать, окликать своих знакомых, махать руками, протягивать руку через несколько рядов. Не забудьте выключить свой </w:t>
      </w:r>
      <w:r w:rsidR="0057016D">
        <w:rPr>
          <w:rFonts w:ascii="Times New Roman" w:eastAsia="Times New Roman" w:hAnsi="Times New Roman" w:cs="Times New Roman"/>
          <w:lang w:eastAsia="ru-RU"/>
        </w:rPr>
        <w:t>телефон</w:t>
      </w:r>
      <w:r w:rsidRPr="00771BF7">
        <w:rPr>
          <w:rFonts w:ascii="Times New Roman" w:eastAsia="Times New Roman" w:hAnsi="Times New Roman" w:cs="Times New Roman"/>
          <w:lang w:eastAsia="ru-RU"/>
        </w:rPr>
        <w:t>.</w:t>
      </w:r>
      <w:r w:rsidR="00A459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BF7">
        <w:rPr>
          <w:rFonts w:ascii="Times New Roman" w:eastAsia="Times New Roman" w:hAnsi="Times New Roman" w:cs="Times New Roman"/>
          <w:lang w:eastAsia="ru-RU"/>
        </w:rPr>
        <w:t>Во время исполнения произведения не следует делиться своим впечатлением с соседом. Смеяться, когда остальная публика уже утихла, неуместно. Входить и выходить во время исполнения номеров неприлич</w:t>
      </w:r>
      <w:r w:rsidR="00A4593E">
        <w:rPr>
          <w:rFonts w:ascii="Times New Roman" w:eastAsia="Times New Roman" w:hAnsi="Times New Roman" w:cs="Times New Roman"/>
          <w:lang w:eastAsia="ru-RU"/>
        </w:rPr>
        <w:t>но</w:t>
      </w:r>
      <w:r w:rsidRPr="00771BF7">
        <w:rPr>
          <w:rFonts w:ascii="Times New Roman" w:eastAsia="Times New Roman" w:hAnsi="Times New Roman" w:cs="Times New Roman"/>
          <w:lang w:eastAsia="ru-RU"/>
        </w:rPr>
        <w:t>!</w:t>
      </w:r>
      <w:r w:rsidR="00A459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lang w:eastAsia="ru-RU"/>
        </w:rPr>
        <w:t>ПОСЛЕСЛОВИЕ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lang w:eastAsia="ru-RU"/>
        </w:rPr>
        <w:t>Уважаемые студенты!!!</w:t>
      </w:r>
    </w:p>
    <w:p w:rsidR="00771BF7" w:rsidRPr="00771BF7" w:rsidRDefault="00771BF7" w:rsidP="00771BF7">
      <w:pPr>
        <w:spacing w:before="0"/>
        <w:ind w:firstLine="0"/>
        <w:rPr>
          <w:rFonts w:ascii="Times New Roman" w:eastAsia="Times New Roman" w:hAnsi="Times New Roman" w:cs="Times New Roman"/>
          <w:lang w:eastAsia="ru-RU"/>
        </w:rPr>
      </w:pPr>
      <w:r w:rsidRPr="00771BF7">
        <w:rPr>
          <w:rFonts w:ascii="Times New Roman" w:eastAsia="Times New Roman" w:hAnsi="Times New Roman" w:cs="Times New Roman"/>
          <w:b/>
          <w:bCs/>
          <w:lang w:eastAsia="ru-RU"/>
        </w:rPr>
        <w:t>Колледж – это дом, в котором Вам предстоит прожить три, а кому и четыре года. А дом украшают не только стены, но и – в первую очередь – люди. Впечатление о Колледже, которое складывается у гостей, будь то случайные посетители или руководители учреждений культуры и образования, во многом зависит от Вас. В конечном итоге от Вас самих зависит и Ваше собственное будущее. Будьте достойны и своего Колледжа, и выбранного Вами пути.</w:t>
      </w:r>
    </w:p>
    <w:sectPr w:rsidR="00771BF7" w:rsidRPr="00771BF7" w:rsidSect="00B5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CE6"/>
    <w:multiLevelType w:val="multilevel"/>
    <w:tmpl w:val="FD6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1BF7"/>
    <w:rsid w:val="0008411C"/>
    <w:rsid w:val="000E732A"/>
    <w:rsid w:val="00115E10"/>
    <w:rsid w:val="003A6B13"/>
    <w:rsid w:val="004C67A7"/>
    <w:rsid w:val="005127BD"/>
    <w:rsid w:val="0057016D"/>
    <w:rsid w:val="00642E24"/>
    <w:rsid w:val="006737EA"/>
    <w:rsid w:val="006A4B0D"/>
    <w:rsid w:val="00771BF7"/>
    <w:rsid w:val="008066A9"/>
    <w:rsid w:val="008945A7"/>
    <w:rsid w:val="009F600B"/>
    <w:rsid w:val="00A4593E"/>
    <w:rsid w:val="00A700E2"/>
    <w:rsid w:val="00AB7C94"/>
    <w:rsid w:val="00B52E0A"/>
    <w:rsid w:val="00B54973"/>
    <w:rsid w:val="00BE6129"/>
    <w:rsid w:val="00C14DCE"/>
    <w:rsid w:val="00DA4EB6"/>
    <w:rsid w:val="00E5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98"/>
        <w:ind w:hanging="4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paragraph" w:styleId="1">
    <w:name w:val="heading 1"/>
    <w:basedOn w:val="a"/>
    <w:link w:val="10"/>
    <w:uiPriority w:val="9"/>
    <w:qFormat/>
    <w:rsid w:val="00771BF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1B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BF7"/>
    <w:rPr>
      <w:b/>
      <w:bCs/>
    </w:rPr>
  </w:style>
  <w:style w:type="paragraph" w:styleId="a5">
    <w:name w:val="List Paragraph"/>
    <w:basedOn w:val="a"/>
    <w:uiPriority w:val="34"/>
    <w:qFormat/>
    <w:rsid w:val="0077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2024-09-05T05:13:00Z</cp:lastPrinted>
  <dcterms:created xsi:type="dcterms:W3CDTF">2024-09-04T13:39:00Z</dcterms:created>
  <dcterms:modified xsi:type="dcterms:W3CDTF">2024-09-05T05:14:00Z</dcterms:modified>
</cp:coreProperties>
</file>